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249F" w14:textId="2AD27405" w:rsidR="008F2F1E" w:rsidRDefault="00D87861" w:rsidP="008F2F1E">
      <w:pPr>
        <w:pStyle w:val="BodyText"/>
        <w:spacing w:line="240" w:lineRule="auto"/>
        <w:rPr>
          <w:rStyle w:val="TitleChar"/>
          <w:sz w:val="40"/>
        </w:rPr>
      </w:pPr>
      <w:r>
        <w:rPr>
          <w:rStyle w:val="TitleChar"/>
          <w:sz w:val="40"/>
          <w:lang w:bidi="es-ES"/>
        </w:rPr>
        <w:t>Próxima inspección del Defen</w:t>
      </w:r>
      <w:bookmarkStart w:id="0" w:name="_GoBack"/>
      <w:bookmarkEnd w:id="0"/>
      <w:r>
        <w:rPr>
          <w:rStyle w:val="TitleChar"/>
          <w:sz w:val="40"/>
          <w:lang w:bidi="es-ES"/>
        </w:rPr>
        <w:t>sor General del Pueblo</w:t>
      </w:r>
    </w:p>
    <w:p w14:paraId="236FA60A" w14:textId="6951EA48" w:rsidR="00E37044" w:rsidRDefault="00886445" w:rsidP="008F2F1E">
      <w:pPr>
        <w:pStyle w:val="Heading4"/>
      </w:pPr>
      <w:r>
        <w:rPr>
          <w:lang w:bidi="es-ES"/>
        </w:rPr>
        <w:t>Introducción</w:t>
      </w:r>
    </w:p>
    <w:p w14:paraId="6F8493D9" w14:textId="3FF89557" w:rsidR="00287383" w:rsidRPr="00473A2E" w:rsidRDefault="00287383" w:rsidP="00304914">
      <w:pPr>
        <w:pStyle w:val="BodyText"/>
        <w:rPr>
          <w:lang w:val="es-419"/>
        </w:rPr>
      </w:pPr>
      <w:r>
        <w:rPr>
          <w:lang w:bidi="es-ES"/>
        </w:rPr>
        <w:t xml:space="preserve">El Defensor General del Pueblo es responsable de inspeccionar el trato de las personas en lugares de detención de salud y discapacidad, en los que las personas no tienen la libertad de irse a voluntad. Esto incluye centros de aislamiento y cuarentena gestionados de COVID-19. </w:t>
      </w:r>
    </w:p>
    <w:p w14:paraId="60E1CA15" w14:textId="3B21B0A6" w:rsidR="000D38D9" w:rsidRDefault="009E7BE4" w:rsidP="00304914">
      <w:pPr>
        <w:pStyle w:val="BodyText"/>
      </w:pPr>
      <w:r>
        <w:rPr>
          <w:lang w:bidi="es-ES"/>
        </w:rPr>
        <w:t xml:space="preserve">El Defensor General del Pueblo autoriza a los inspectores a que entren a los centros en su nombre para recopilar información sobre cómo los centros están respetando y protegiendo los derechos humanos de las personas durante su estadía. </w:t>
      </w:r>
    </w:p>
    <w:p w14:paraId="753EBADB" w14:textId="099DA06C" w:rsidR="00150C98" w:rsidRDefault="00150C98" w:rsidP="00150C98">
      <w:pPr>
        <w:pStyle w:val="Heading4"/>
      </w:pPr>
      <w:r>
        <w:rPr>
          <w:lang w:bidi="es-ES"/>
        </w:rPr>
        <w:t xml:space="preserve">Lo que sucederá durante una inspección </w:t>
      </w:r>
    </w:p>
    <w:p w14:paraId="2237B612" w14:textId="215975F2" w:rsidR="0000117E" w:rsidRDefault="000D38D9" w:rsidP="00304914">
      <w:pPr>
        <w:pStyle w:val="BodyText"/>
      </w:pPr>
      <w:r>
        <w:rPr>
          <w:lang w:bidi="es-ES"/>
        </w:rPr>
        <w:t>Se anticipa que la inspección lleve hasta dos horas, y el pequeño equipo de inspectores del Defensor General del Pueblo intentará minimizar cualquier trastorno que esto pueda ocasionar.</w:t>
      </w:r>
    </w:p>
    <w:p w14:paraId="63C956A9" w14:textId="718A58D4" w:rsidR="00FE5BE4" w:rsidRDefault="00977944" w:rsidP="00304914">
      <w:pPr>
        <w:pStyle w:val="BodyText"/>
      </w:pPr>
      <w:r>
        <w:rPr>
          <w:lang w:bidi="es-ES"/>
        </w:rPr>
        <w:t xml:space="preserve">Los inspectores recorrerán el centro y observarán cómo funciona. Quizás golpeen la puerta de algunas habitaciones para ver qué comodidades están disponibles y entender mejor las condiciones en los centros. </w:t>
      </w:r>
    </w:p>
    <w:p w14:paraId="21782EFB" w14:textId="344E3D2D" w:rsidR="00920A2D" w:rsidRDefault="00FE5BE4" w:rsidP="00304914">
      <w:pPr>
        <w:pStyle w:val="BodyText"/>
      </w:pPr>
      <w:r>
        <w:rPr>
          <w:lang w:bidi="es-ES"/>
        </w:rPr>
        <w:t>Los inspectores cumplirán con todos los requisitos de salud y seguridad del centro, incluido el uso de equipo de protección personal (EPP).</w:t>
      </w:r>
    </w:p>
    <w:p w14:paraId="7FBD8930" w14:textId="0B052D34" w:rsidR="0068179C" w:rsidRDefault="0068179C" w:rsidP="0068179C">
      <w:pPr>
        <w:pStyle w:val="Heading4"/>
      </w:pPr>
      <w:r>
        <w:rPr>
          <w:lang w:bidi="es-ES"/>
        </w:rPr>
        <w:t>Cómo puede proporcionar información a la inspección</w:t>
      </w:r>
    </w:p>
    <w:p w14:paraId="60A3D2CB" w14:textId="1B10777A" w:rsidR="0068179C" w:rsidRDefault="0068179C" w:rsidP="0068179C">
      <w:pPr>
        <w:pStyle w:val="BodyText"/>
      </w:pPr>
      <w:r>
        <w:rPr>
          <w:lang w:bidi="es-ES"/>
        </w:rPr>
        <w:t xml:space="preserve">Escuchar lo que las personas detenidas en centros de aislamiento y cuarentena gestionados tienen para decir sobre las condiciones y el trato que reciben es una parte importante de la inspección del Defensor General del Pueblo. </w:t>
      </w:r>
    </w:p>
    <w:p w14:paraId="422CD6FD" w14:textId="3A6742AA" w:rsidR="0068179C" w:rsidRDefault="0068179C" w:rsidP="0068179C">
      <w:pPr>
        <w:pStyle w:val="BodyText"/>
      </w:pPr>
      <w:r>
        <w:rPr>
          <w:lang w:bidi="es-ES"/>
        </w:rPr>
        <w:t xml:space="preserve">Poco después de la inspección, se enviará un mensaje de texto o un correo electrónico para invitar a las personas que estaban detenidas en el centro al momento de la inspección a participar en una encuesta en línea sobre su experiencia. Si alguna persona hospedada en el centro al momento de la inspección no ha recibido una invitación y desea participar en la encuesta, puede solicitar el enlace por correo electrónico a </w:t>
      </w:r>
      <w:hyperlink r:id="rId7" w:history="1">
        <w:r w:rsidR="00AC2A9F" w:rsidRPr="00355873">
          <w:rPr>
            <w:rStyle w:val="Hyperlink"/>
            <w:lang w:bidi="es-ES"/>
          </w:rPr>
          <w:t>MIQ@ombudsman.parliament.nz</w:t>
        </w:r>
      </w:hyperlink>
      <w:r>
        <w:rPr>
          <w:lang w:bidi="es-ES"/>
        </w:rPr>
        <w:t xml:space="preserve">. Por favor escriba ‘MIQ survey’ en el asunto del correo electrónico. </w:t>
      </w:r>
    </w:p>
    <w:p w14:paraId="2EEB2364" w14:textId="26754881" w:rsidR="0068179C" w:rsidRDefault="0068179C" w:rsidP="0068179C">
      <w:pPr>
        <w:pStyle w:val="BodyText"/>
      </w:pPr>
      <w:r>
        <w:rPr>
          <w:lang w:bidi="es-ES"/>
        </w:rPr>
        <w:t xml:space="preserve">Los inspectores también realizarán un pequeño número de entrevistas con personas hospedadas en el centro al momento de la inspección, por teléfono o por Zoom en una fecha posterior. Si le gustaría participar de la entrevista, por favor envíe un correo electrónico a </w:t>
      </w:r>
      <w:hyperlink r:id="rId8" w:history="1">
        <w:r w:rsidR="00AC2A9F" w:rsidRPr="00355873">
          <w:rPr>
            <w:rStyle w:val="Hyperlink"/>
            <w:lang w:bidi="es-ES"/>
          </w:rPr>
          <w:t>MIQ@ombudsman.parliament.nz</w:t>
        </w:r>
      </w:hyperlink>
      <w:r>
        <w:rPr>
          <w:lang w:bidi="es-ES"/>
        </w:rPr>
        <w:t xml:space="preserve"> o llame al 0800 802 602. Por favor escriba ‘MIQ interview’ en el asunto del correo electrónico. Los inspectores intentarán entrevistar a todas las personas que se pongan en contacto. </w:t>
      </w:r>
    </w:p>
    <w:p w14:paraId="13CB6DE6" w14:textId="7BDAF40E" w:rsidR="0030102E" w:rsidRDefault="0030102E" w:rsidP="0068179C">
      <w:pPr>
        <w:pStyle w:val="BodyText"/>
      </w:pPr>
      <w:r>
        <w:rPr>
          <w:lang w:bidi="es-ES"/>
        </w:rPr>
        <w:lastRenderedPageBreak/>
        <w:t xml:space="preserve">Toda información que nos sea provista como parte de la inspección será tratada como confidencial y almacenada de forma segura. Los individuos no serán identificados en ninguno de los informes o hallazgos del Defensor General del Pueblo. </w:t>
      </w:r>
    </w:p>
    <w:p w14:paraId="19D1BEB7" w14:textId="3416E74C" w:rsidR="00FC5645" w:rsidRDefault="00FC5645" w:rsidP="0068179C">
      <w:pPr>
        <w:pStyle w:val="BodyText"/>
      </w:pPr>
      <w:r>
        <w:rPr>
          <w:lang w:bidi="es-ES"/>
        </w:rPr>
        <w:t>La información recopilada en la inspección será utilizada como base para cualquier recomendación que el Defensor General del Pueblo realice para mejorar las condiciones y el trato en el centro. Preparará un informe sobre la inspección del centro, que puede ser publicado.</w:t>
      </w:r>
    </w:p>
    <w:p w14:paraId="6CC7DD78" w14:textId="77777777" w:rsidR="003F2470" w:rsidRPr="00473A2E" w:rsidRDefault="003F2470" w:rsidP="0030102E">
      <w:pPr>
        <w:pStyle w:val="Heading4"/>
        <w:numPr>
          <w:ilvl w:val="0"/>
          <w:numId w:val="0"/>
        </w:numPr>
        <w:rPr>
          <w:rFonts w:ascii="inherit" w:hAnsi="inherit"/>
          <w:color w:val="252526"/>
          <w:sz w:val="44"/>
          <w:lang w:val="es-419"/>
        </w:rPr>
      </w:pPr>
      <w:bookmarkStart w:id="1" w:name="toc-1"/>
      <w:bookmarkEnd w:id="1"/>
      <w:r>
        <w:rPr>
          <w:lang w:bidi="es-ES"/>
        </w:rPr>
        <w:t>Quejas</w:t>
      </w:r>
    </w:p>
    <w:p w14:paraId="4A882EEB" w14:textId="5AEFFA9B" w:rsidR="003F2470" w:rsidRPr="00030211" w:rsidRDefault="003F2470" w:rsidP="00304914">
      <w:pPr>
        <w:pStyle w:val="BodyText"/>
        <w:rPr>
          <w:lang w:val="es-419"/>
        </w:rPr>
      </w:pPr>
      <w:r>
        <w:rPr>
          <w:lang w:bidi="es-ES"/>
        </w:rPr>
        <w:t>El Defensor del Pueblo inspecciona centros de aislamiento y cuarentena gestionados para evitar que ocurran violaciones de los derechos humanos. Su rol en estas inspecciones no incluye recibir quejas.</w:t>
      </w:r>
    </w:p>
    <w:p w14:paraId="31E12DA6" w14:textId="7C6B410B" w:rsidR="00612BAB" w:rsidRPr="00473A2E" w:rsidRDefault="003F2470" w:rsidP="00304914">
      <w:pPr>
        <w:pStyle w:val="BodyText"/>
        <w:rPr>
          <w:lang w:val="es-419"/>
        </w:rPr>
      </w:pPr>
      <w:r>
        <w:rPr>
          <w:lang w:bidi="es-ES"/>
        </w:rPr>
        <w:t xml:space="preserve">Si tiene una queja sobre un centro de aislamiento y cuarentena gestionado, por favor contacte al gerente del centro o al coordinador de bienestar. También puede contactar al equipo de resolución de centros de aislamiento y cuarentena gestionados al completar un formulario de queja en línea o llamar al 0800 476 647 (las llamadas son gratuitas). Puede encontrar el formulario de queja y más información sobre el proceso de queja en </w:t>
      </w:r>
      <w:hyperlink r:id="rId9" w:history="1">
        <w:r w:rsidR="00612BAB" w:rsidRPr="00862D09">
          <w:rPr>
            <w:rStyle w:val="Hyperlink"/>
            <w:lang w:bidi="es-ES"/>
          </w:rPr>
          <w:t>https://www.miq.govt.nz/about/contact-us/complaints-procedure/</w:t>
        </w:r>
      </w:hyperlink>
      <w:r>
        <w:rPr>
          <w:lang w:bidi="es-ES"/>
        </w:rPr>
        <w:t xml:space="preserve">. </w:t>
      </w:r>
    </w:p>
    <w:p w14:paraId="571EDB3A" w14:textId="16DE55B1" w:rsidR="0069677F" w:rsidRPr="00473A2E" w:rsidRDefault="0069677F" w:rsidP="0069677F">
      <w:pPr>
        <w:pStyle w:val="BodyText"/>
        <w:rPr>
          <w:lang w:val="es-419" w:eastAsia="en-NZ"/>
        </w:rPr>
      </w:pPr>
      <w:r w:rsidRPr="0069677F">
        <w:rPr>
          <w:lang w:bidi="es-ES"/>
        </w:rPr>
        <w:t>Si ya ha hecho esto y cree que no ha recibido un trato justo de parte de una agencia gubernamental (como el Ministerio de Negocios, Innovación y Empleo o el Ministerio de Salud), es posible que el Defensor General del Pueblo pueda ayudarle.</w:t>
      </w:r>
    </w:p>
    <w:p w14:paraId="15CF052D" w14:textId="39AB4E70" w:rsidR="00C80CC1" w:rsidRPr="00473A2E" w:rsidRDefault="0069677F" w:rsidP="00304914">
      <w:pPr>
        <w:pStyle w:val="BodyText"/>
        <w:rPr>
          <w:lang w:val="es-419" w:eastAsia="en-NZ"/>
        </w:rPr>
      </w:pPr>
      <w:r>
        <w:rPr>
          <w:lang w:bidi="es-ES"/>
        </w:rPr>
        <w:t xml:space="preserve">El Defensor General del Pueblo quizás también pueda ayudarle si ha solicitado una exención del aislamiento gestionado, y piensa que algo ha fallado en el procesamiento de su solicitud.  Puede encontrar más información sobre la función de quejas del Defensor General del Pueblo en </w:t>
      </w:r>
      <w:hyperlink r:id="rId10" w:history="1">
        <w:r w:rsidR="00C80CC1" w:rsidRPr="00603C62">
          <w:rPr>
            <w:rStyle w:val="Hyperlink"/>
            <w:lang w:bidi="es-ES"/>
          </w:rPr>
          <w:t>https://www.ombudsman.parliament.nz/what-we-can-help/complaints-about-government-agencies/how-make-complaint</w:t>
        </w:r>
      </w:hyperlink>
      <w:r>
        <w:rPr>
          <w:lang w:bidi="es-ES"/>
        </w:rPr>
        <w:t xml:space="preserve"> </w:t>
      </w:r>
    </w:p>
    <w:p w14:paraId="63A3E0BA" w14:textId="6C5EB438" w:rsidR="00E208F2" w:rsidRPr="00304914" w:rsidRDefault="00E208F2" w:rsidP="00304914">
      <w:pPr>
        <w:pStyle w:val="Heading4"/>
      </w:pPr>
      <w:r w:rsidRPr="00304914">
        <w:rPr>
          <w:lang w:bidi="es-ES"/>
        </w:rPr>
        <w:t>Más información</w:t>
      </w:r>
    </w:p>
    <w:p w14:paraId="3A16384B" w14:textId="7BECF9DF" w:rsidR="00691D4B" w:rsidRDefault="00691D4B" w:rsidP="007003BE">
      <w:r>
        <w:rPr>
          <w:lang w:bidi="es-ES"/>
        </w:rPr>
        <w:t>Para obtener más información sobre los programas de inspección del Defensor General del Pueblo, visite su página web (</w:t>
      </w:r>
      <w:hyperlink r:id="rId11" w:history="1">
        <w:r w:rsidR="003F2470" w:rsidRPr="00D21DD3">
          <w:rPr>
            <w:rStyle w:val="Hyperlink"/>
            <w:lang w:bidi="es-ES"/>
          </w:rPr>
          <w:t>https://www.ombudsman.parliament.nz/what-we-can-help/monitoring-covid-19-managed-isolation-and-quarantine-facilities</w:t>
        </w:r>
      </w:hyperlink>
      <w:r>
        <w:rPr>
          <w:lang w:bidi="es-ES"/>
        </w:rPr>
        <w:t xml:space="preserve">). </w:t>
      </w:r>
    </w:p>
    <w:p w14:paraId="0BC7A73E" w14:textId="4D3AE263" w:rsidR="00E57913" w:rsidRDefault="00BE420A" w:rsidP="008B41A7">
      <w:r w:rsidRPr="00970BD4">
        <w:rPr>
          <w:lang w:bidi="es-ES"/>
        </w:rPr>
        <w:t>Si tiene alguna pregunta sobre el desarrollo del programa de inspección de centros de aislamiento y cuarentena gestionados del Defensor General del Pueblo, envíenos un correo electrónico (</w:t>
      </w:r>
      <w:hyperlink r:id="rId12" w:history="1">
        <w:r w:rsidR="00AC2A9F" w:rsidRPr="00355873">
          <w:rPr>
            <w:rStyle w:val="Hyperlink"/>
            <w:lang w:bidi="es-ES"/>
          </w:rPr>
          <w:t>MIQ@ombudsman.parliament.nz</w:t>
        </w:r>
      </w:hyperlink>
      <w:r w:rsidRPr="00970BD4">
        <w:rPr>
          <w:lang w:bidi="es-ES"/>
        </w:rPr>
        <w:t>). También nos puede seguir en Facebook (@ombudsmannz).</w:t>
      </w:r>
    </w:p>
    <w:p w14:paraId="37462BEB" w14:textId="77777777" w:rsidR="00732778" w:rsidRPr="00970BD4" w:rsidRDefault="00732778" w:rsidP="008B41A7"/>
    <w:sectPr w:rsidR="00732778" w:rsidRPr="00970BD4" w:rsidSect="008B4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C880" w14:textId="77777777" w:rsidR="00C404AF" w:rsidRPr="00D45126" w:rsidRDefault="00C404AF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3C22AB18" w14:textId="77777777" w:rsidR="00C404AF" w:rsidRPr="00D45126" w:rsidRDefault="00C404AF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4220936B" w14:textId="77777777" w:rsidR="00C404AF" w:rsidRDefault="00C40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44DD" w14:textId="77777777" w:rsidR="00473A2E" w:rsidRDefault="0047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3B981BFB" w:rsidR="008630B5" w:rsidRDefault="00473A2E" w:rsidP="008D7A3C">
    <w:pPr>
      <w:pStyle w:val="Footer"/>
    </w:pPr>
    <w:r>
      <w:t>OPCAT</w:t>
    </w:r>
    <w:r w:rsidR="00F411D0">
      <w:rPr>
        <w:lang w:bidi="es-ES"/>
      </w:rPr>
      <w:t xml:space="preserve">: inspecciones de centros de aislamiento y cuarentena gestionados Página </w:t>
    </w:r>
    <w:r w:rsidR="008630B5" w:rsidRPr="00A32286">
      <w:rPr>
        <w:rStyle w:val="PageNumber"/>
        <w:lang w:bidi="es-ES"/>
      </w:rPr>
      <w:fldChar w:fldCharType="begin"/>
    </w:r>
    <w:r w:rsidR="008630B5" w:rsidRPr="00A32286">
      <w:rPr>
        <w:rStyle w:val="PageNumber"/>
        <w:lang w:bidi="es-ES"/>
      </w:rPr>
      <w:instrText xml:space="preserve"> PAGE   \* MERGEFORMAT </w:instrText>
    </w:r>
    <w:r w:rsidR="008630B5" w:rsidRPr="00A32286">
      <w:rPr>
        <w:rStyle w:val="PageNumber"/>
        <w:lang w:bidi="es-ES"/>
      </w:rPr>
      <w:fldChar w:fldCharType="separate"/>
    </w:r>
    <w:r w:rsidR="003B793B">
      <w:rPr>
        <w:rStyle w:val="PageNumber"/>
        <w:noProof/>
        <w:lang w:bidi="es-ES"/>
      </w:rPr>
      <w:t>2</w:t>
    </w:r>
    <w:r w:rsidR="008630B5" w:rsidRPr="00A32286">
      <w:rPr>
        <w:rStyle w:val="PageNumber"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61224A7A" w:rsidR="008630B5" w:rsidRPr="005533D8" w:rsidRDefault="00473A2E" w:rsidP="008630B5">
    <w:pPr>
      <w:pStyle w:val="Footer"/>
    </w:pPr>
    <w:r>
      <w:t>OPCAT</w:t>
    </w:r>
    <w:r w:rsidR="00D16E24">
      <w:rPr>
        <w:lang w:bidi="es-ES"/>
      </w:rPr>
      <w:t xml:space="preserve">: inspecciones de centros de aislamiento y cuarentena gestionados </w:t>
    </w:r>
    <w:r w:rsidR="009A41C6">
      <w:rPr>
        <w:lang w:bidi="es-ES"/>
      </w:rPr>
      <w:fldChar w:fldCharType="begin"/>
    </w:r>
    <w:r w:rsidR="009A41C6">
      <w:rPr>
        <w:lang w:bidi="es-ES"/>
      </w:rPr>
      <w:instrText xml:space="preserve"> DOCVARIABLE  dvShortText </w:instrText>
    </w:r>
    <w:r w:rsidR="009A41C6">
      <w:rPr>
        <w:lang w:bidi="es-ES"/>
      </w:rPr>
      <w:fldChar w:fldCharType="separate"/>
    </w:r>
    <w:r w:rsidR="00030211">
      <w:rPr>
        <w:lang w:bidi="es-ES"/>
      </w:rPr>
      <w:t xml:space="preserve"> </w:t>
    </w:r>
    <w:r w:rsidR="009A41C6">
      <w:rPr>
        <w:lang w:bidi="es-ES"/>
      </w:rPr>
      <w:fldChar w:fldCharType="end"/>
    </w:r>
    <w:r w:rsidR="00D16E24">
      <w:rPr>
        <w:lang w:bidi="es-ES"/>
      </w:rPr>
      <w:t xml:space="preserve"> Página </w:t>
    </w:r>
    <w:r w:rsidR="008630B5" w:rsidRPr="00A32286">
      <w:rPr>
        <w:rStyle w:val="PageNumber"/>
        <w:lang w:bidi="es-ES"/>
      </w:rPr>
      <w:fldChar w:fldCharType="begin"/>
    </w:r>
    <w:r w:rsidR="008630B5" w:rsidRPr="00A32286">
      <w:rPr>
        <w:rStyle w:val="PageNumber"/>
        <w:lang w:bidi="es-ES"/>
      </w:rPr>
      <w:instrText xml:space="preserve"> PAGE   \* MERGEFORMAT </w:instrText>
    </w:r>
    <w:r w:rsidR="008630B5" w:rsidRPr="00A32286">
      <w:rPr>
        <w:rStyle w:val="PageNumber"/>
        <w:lang w:bidi="es-ES"/>
      </w:rPr>
      <w:fldChar w:fldCharType="separate"/>
    </w:r>
    <w:r w:rsidR="00C404AF">
      <w:rPr>
        <w:rStyle w:val="PageNumber"/>
        <w:noProof/>
        <w:lang w:bidi="es-ES"/>
      </w:rPr>
      <w:t>1</w:t>
    </w:r>
    <w:r w:rsidR="008630B5" w:rsidRPr="00A32286">
      <w:rPr>
        <w:rStyle w:val="PageNumber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973" w14:textId="77777777" w:rsidR="00C404AF" w:rsidRPr="00D45126" w:rsidRDefault="00C404AF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02C6A347" w14:textId="77777777" w:rsidR="00C404AF" w:rsidRPr="00C14083" w:rsidRDefault="00C404AF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5A306598" w14:textId="77777777" w:rsidR="00C404AF" w:rsidRDefault="00C40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F53B" w14:textId="77777777" w:rsidR="00473A2E" w:rsidRDefault="00473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E343" w14:textId="77777777" w:rsidR="00473A2E" w:rsidRDefault="00473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val="en-NZ"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éndic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0211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6287"/>
    <w:rsid w:val="001267DC"/>
    <w:rsid w:val="00126FF4"/>
    <w:rsid w:val="00130A66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80B80"/>
    <w:rsid w:val="001814BA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0CDA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793B"/>
    <w:rsid w:val="003C1BF7"/>
    <w:rsid w:val="003C6B10"/>
    <w:rsid w:val="003D139D"/>
    <w:rsid w:val="003D1B3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3A2E"/>
    <w:rsid w:val="00474BBD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10FD3"/>
    <w:rsid w:val="006126AF"/>
    <w:rsid w:val="00612BAB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C0EDF"/>
    <w:rsid w:val="007C2D79"/>
    <w:rsid w:val="007C3842"/>
    <w:rsid w:val="007C3BDA"/>
    <w:rsid w:val="007D037D"/>
    <w:rsid w:val="007D19F4"/>
    <w:rsid w:val="007D3BD1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EF0"/>
    <w:rsid w:val="00972FAF"/>
    <w:rsid w:val="009735A1"/>
    <w:rsid w:val="0097570E"/>
    <w:rsid w:val="00977944"/>
    <w:rsid w:val="009779D9"/>
    <w:rsid w:val="0098217E"/>
    <w:rsid w:val="00985871"/>
    <w:rsid w:val="00985FF7"/>
    <w:rsid w:val="00986ED3"/>
    <w:rsid w:val="00987E16"/>
    <w:rsid w:val="0099066A"/>
    <w:rsid w:val="00990783"/>
    <w:rsid w:val="009A3E0C"/>
    <w:rsid w:val="009A41C6"/>
    <w:rsid w:val="009A4676"/>
    <w:rsid w:val="009A7EA6"/>
    <w:rsid w:val="009B0A78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3D5F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7A9"/>
    <w:rsid w:val="00C2797C"/>
    <w:rsid w:val="00C307B9"/>
    <w:rsid w:val="00C334F3"/>
    <w:rsid w:val="00C33861"/>
    <w:rsid w:val="00C35659"/>
    <w:rsid w:val="00C404AF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5645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yperlink" Target="mailto:MIQ@ombudsman.parliament.n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budsman.parliament.nz/what-we-can-help/monitoring-covid-19-managed-isolation-and-quarantine-facili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mbudsman.parliament.nz/what-we-can-help/complaints-about-government-agencies/how-make-compla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q.govt.nz/about/contact-us/complaints-procedure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2021-11-16T01:29:00Z</dcterms:created>
  <dcterms:modified xsi:type="dcterms:W3CDTF">2021-11-16T01:29:00Z</dcterms:modified>
  <cp:contentStatus/>
</cp:coreProperties>
</file>